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04" w:rsidRDefault="00553904" w:rsidP="00553904">
      <w:pPr>
        <w:pStyle w:val="Heading5"/>
        <w:rPr>
          <w:rFonts w:ascii="Arial" w:hAnsi="Arial" w:cs="Arial"/>
          <w:sz w:val="22"/>
          <w:szCs w:val="22"/>
        </w:rPr>
      </w:pPr>
      <w:r w:rsidRPr="0088411B">
        <w:rPr>
          <w:rFonts w:ascii="Arial" w:hAnsi="Arial" w:cs="Arial"/>
          <w:sz w:val="22"/>
          <w:szCs w:val="22"/>
        </w:rPr>
        <w:t>Voluntary / Other Work</w:t>
      </w:r>
      <w:r>
        <w:rPr>
          <w:rFonts w:ascii="Arial" w:hAnsi="Arial" w:cs="Arial"/>
          <w:sz w:val="22"/>
          <w:szCs w:val="22"/>
        </w:rPr>
        <w:t xml:space="preserve"> – Fiyaz Mughal</w:t>
      </w:r>
      <w:bookmarkStart w:id="0" w:name="_GoBack"/>
      <w:bookmarkEnd w:id="0"/>
    </w:p>
    <w:p w:rsidR="00553904" w:rsidRDefault="00553904" w:rsidP="00553904">
      <w:pPr>
        <w:rPr>
          <w:sz w:val="22"/>
          <w:szCs w:val="22"/>
        </w:rPr>
      </w:pP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Panel Member, Review of Practices on Prevent, </w:t>
      </w:r>
      <w:r w:rsidRPr="00812412">
        <w:rPr>
          <w:b/>
          <w:sz w:val="22"/>
          <w:szCs w:val="22"/>
        </w:rPr>
        <w:t>Westminster University</w:t>
      </w:r>
      <w:r>
        <w:rPr>
          <w:sz w:val="22"/>
          <w:szCs w:val="22"/>
        </w:rPr>
        <w:t>, (2015)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Advisor, Serious Case Review, </w:t>
      </w:r>
      <w:r w:rsidRPr="00DE369A">
        <w:rPr>
          <w:b/>
          <w:sz w:val="22"/>
          <w:szCs w:val="22"/>
        </w:rPr>
        <w:t xml:space="preserve">Brighton and Hove Council, </w:t>
      </w:r>
      <w:r>
        <w:rPr>
          <w:sz w:val="22"/>
          <w:szCs w:val="22"/>
        </w:rPr>
        <w:t>(2015)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Advisory Board Member, </w:t>
      </w:r>
      <w:r w:rsidRPr="002D25E3">
        <w:rPr>
          <w:b/>
          <w:sz w:val="22"/>
          <w:szCs w:val="22"/>
        </w:rPr>
        <w:t>Mitzvah 365</w:t>
      </w:r>
      <w:r>
        <w:rPr>
          <w:sz w:val="22"/>
          <w:szCs w:val="22"/>
        </w:rPr>
        <w:t>, (2015)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>Advocacy and Outreach Worker</w:t>
      </w:r>
      <w:r w:rsidRPr="0088411B">
        <w:rPr>
          <w:b/>
          <w:bCs/>
          <w:sz w:val="22"/>
          <w:szCs w:val="22"/>
        </w:rPr>
        <w:t>, MIND</w:t>
      </w:r>
      <w:r w:rsidRPr="0088411B">
        <w:rPr>
          <w:sz w:val="22"/>
          <w:szCs w:val="22"/>
        </w:rPr>
        <w:t>, London, (1997 -1998)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smartTag w:uri="urn:schemas-microsoft-com:office:smarttags" w:element="place">
        <w:r w:rsidRPr="00EE2ED3">
          <w:rPr>
            <w:b/>
            <w:sz w:val="22"/>
            <w:szCs w:val="22"/>
          </w:rPr>
          <w:t>Bolton</w:t>
        </w:r>
      </w:smartTag>
      <w:r w:rsidRPr="00EE2ED3">
        <w:rPr>
          <w:b/>
          <w:sz w:val="22"/>
          <w:szCs w:val="22"/>
        </w:rPr>
        <w:t xml:space="preserve"> Business Ventures</w:t>
      </w:r>
      <w:r>
        <w:rPr>
          <w:sz w:val="22"/>
          <w:szCs w:val="22"/>
        </w:rPr>
        <w:t xml:space="preserve"> (2006)</w:t>
      </w:r>
    </w:p>
    <w:p w:rsidR="00553904" w:rsidRPr="00DE369A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Consultant, </w:t>
      </w:r>
      <w:r w:rsidRPr="002D25E3">
        <w:rPr>
          <w:b/>
          <w:sz w:val="22"/>
          <w:szCs w:val="22"/>
        </w:rPr>
        <w:t>Brighton and Hove City Council – Preventing Extremism</w:t>
      </w:r>
      <w:r>
        <w:rPr>
          <w:sz w:val="22"/>
          <w:szCs w:val="22"/>
        </w:rPr>
        <w:t>, (2015)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>Consultant</w:t>
      </w:r>
      <w:r>
        <w:rPr>
          <w:sz w:val="22"/>
          <w:szCs w:val="22"/>
        </w:rPr>
        <w:t xml:space="preserve">, </w:t>
      </w:r>
      <w:r w:rsidRPr="0088411B">
        <w:rPr>
          <w:b/>
          <w:bCs/>
          <w:sz w:val="22"/>
          <w:szCs w:val="22"/>
        </w:rPr>
        <w:t>Commission for Racial Equality</w:t>
      </w:r>
      <w:r w:rsidRPr="0088411B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London</w:t>
          </w:r>
        </w:smartTag>
      </w:smartTag>
      <w:r w:rsidRPr="0088411B">
        <w:rPr>
          <w:sz w:val="22"/>
          <w:szCs w:val="22"/>
        </w:rPr>
        <w:t xml:space="preserve"> (2006)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Consultant, </w:t>
      </w:r>
      <w:r w:rsidRPr="0088411B">
        <w:rPr>
          <w:b/>
          <w:bCs/>
          <w:sz w:val="22"/>
          <w:szCs w:val="22"/>
        </w:rPr>
        <w:t>Enterprise Credit Union, London</w:t>
      </w:r>
      <w:r>
        <w:rPr>
          <w:sz w:val="22"/>
          <w:szCs w:val="22"/>
        </w:rPr>
        <w:t>, (2005 – 2008</w:t>
      </w:r>
      <w:r w:rsidRPr="0088411B">
        <w:rPr>
          <w:sz w:val="22"/>
          <w:szCs w:val="22"/>
        </w:rPr>
        <w:t>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>Consultant</w:t>
      </w:r>
      <w:r>
        <w:rPr>
          <w:sz w:val="22"/>
          <w:szCs w:val="22"/>
        </w:rPr>
        <w:t xml:space="preserve">, </w:t>
      </w:r>
      <w:r w:rsidRPr="0088411B">
        <w:rPr>
          <w:b/>
          <w:bCs/>
          <w:sz w:val="22"/>
          <w:szCs w:val="22"/>
        </w:rPr>
        <w:t>Working Links Employment &amp; Training</w:t>
      </w:r>
      <w:r w:rsidRPr="0088411B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8411B"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 xml:space="preserve">  (2005 – 2007</w:t>
      </w:r>
      <w:r w:rsidRPr="0088411B">
        <w:rPr>
          <w:sz w:val="22"/>
          <w:szCs w:val="22"/>
        </w:rPr>
        <w:t>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Councillor, </w:t>
      </w:r>
      <w:r w:rsidRPr="00B7554E">
        <w:rPr>
          <w:b/>
          <w:sz w:val="22"/>
          <w:szCs w:val="22"/>
        </w:rPr>
        <w:t>London Borough of Haringey</w:t>
      </w:r>
      <w:r>
        <w:rPr>
          <w:sz w:val="22"/>
          <w:szCs w:val="22"/>
        </w:rPr>
        <w:t>, (2006 – 2010)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Executive Member of the British Friends of </w:t>
      </w:r>
      <w:proofErr w:type="spellStart"/>
      <w:r w:rsidRPr="0088411B">
        <w:rPr>
          <w:sz w:val="22"/>
          <w:szCs w:val="22"/>
        </w:rPr>
        <w:t>Neve</w:t>
      </w:r>
      <w:proofErr w:type="spellEnd"/>
      <w:r w:rsidRPr="0088411B">
        <w:rPr>
          <w:sz w:val="22"/>
          <w:szCs w:val="22"/>
        </w:rPr>
        <w:t xml:space="preserve"> Shalo</w:t>
      </w:r>
      <w:r>
        <w:rPr>
          <w:sz w:val="22"/>
          <w:szCs w:val="22"/>
        </w:rPr>
        <w:t xml:space="preserve">m / </w:t>
      </w:r>
      <w:proofErr w:type="spellStart"/>
      <w:r>
        <w:rPr>
          <w:sz w:val="22"/>
          <w:szCs w:val="22"/>
        </w:rPr>
        <w:t>Wahat</w:t>
      </w:r>
      <w:proofErr w:type="spellEnd"/>
      <w:r>
        <w:rPr>
          <w:sz w:val="22"/>
          <w:szCs w:val="22"/>
        </w:rPr>
        <w:t>-Al-Salaam (2003 – 2006</w:t>
      </w:r>
      <w:r w:rsidRPr="0088411B">
        <w:rPr>
          <w:sz w:val="22"/>
          <w:szCs w:val="22"/>
        </w:rPr>
        <w:t>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Executive Member of the </w:t>
      </w:r>
      <w:smartTag w:uri="urn:schemas-microsoft-com:office:smarttags" w:element="City">
        <w:r w:rsidRPr="0088411B">
          <w:rPr>
            <w:sz w:val="22"/>
            <w:szCs w:val="22"/>
          </w:rPr>
          <w:t>Oxford</w:t>
        </w:r>
      </w:smartTag>
      <w:r w:rsidRPr="0088411B">
        <w:rPr>
          <w:sz w:val="22"/>
          <w:szCs w:val="22"/>
        </w:rPr>
        <w:t xml:space="preserve"> Racial Equality Committee,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Oxford</w:t>
          </w:r>
        </w:smartTag>
      </w:smartTag>
      <w:r w:rsidRPr="0088411B">
        <w:rPr>
          <w:sz w:val="22"/>
          <w:szCs w:val="22"/>
        </w:rPr>
        <w:t>, (2003 - 2004)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Fundraising Consultant, </w:t>
      </w:r>
      <w:r w:rsidRPr="0088411B">
        <w:rPr>
          <w:b/>
          <w:bCs/>
          <w:sz w:val="22"/>
          <w:szCs w:val="22"/>
        </w:rPr>
        <w:t>JAN Women’s Training Organisation</w:t>
      </w:r>
      <w:r w:rsidRPr="0088411B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London</w:t>
          </w:r>
        </w:smartTag>
      </w:smartTag>
      <w:r w:rsidRPr="0088411B">
        <w:rPr>
          <w:sz w:val="22"/>
          <w:szCs w:val="22"/>
        </w:rPr>
        <w:t>, (1999 – 2002)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Member of the </w:t>
      </w:r>
      <w:smartTag w:uri="urn:schemas-microsoft-com:office:smarttags" w:element="City">
        <w:r w:rsidRPr="0088411B">
          <w:rPr>
            <w:b/>
            <w:bCs/>
            <w:sz w:val="22"/>
            <w:szCs w:val="22"/>
          </w:rPr>
          <w:t>Enfield</w:t>
        </w:r>
      </w:smartTag>
      <w:r w:rsidRPr="0088411B">
        <w:rPr>
          <w:b/>
          <w:bCs/>
          <w:sz w:val="22"/>
          <w:szCs w:val="22"/>
        </w:rPr>
        <w:t xml:space="preserve"> and Barnet Patients Forum</w:t>
      </w:r>
      <w:r w:rsidRPr="0088411B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London</w:t>
          </w:r>
        </w:smartTag>
      </w:smartTag>
      <w:r w:rsidRPr="0088411B">
        <w:rPr>
          <w:sz w:val="22"/>
          <w:szCs w:val="22"/>
        </w:rPr>
        <w:t>, (2004 – 2006)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Member of the </w:t>
      </w:r>
      <w:r w:rsidRPr="0088411B">
        <w:rPr>
          <w:b/>
          <w:bCs/>
          <w:sz w:val="22"/>
          <w:szCs w:val="22"/>
        </w:rPr>
        <w:t>Home Office Working Group</w:t>
      </w:r>
      <w:r w:rsidRPr="0088411B">
        <w:rPr>
          <w:sz w:val="22"/>
          <w:szCs w:val="22"/>
        </w:rPr>
        <w:t xml:space="preserve"> on Regeneration and Local Communities, (part of the Home Office Task Force to tackle extremism in the </w:t>
      </w:r>
      <w:smartTag w:uri="urn:schemas-microsoft-com:office:smarttags" w:element="country-region">
        <w:smartTag w:uri="urn:schemas-microsoft-com:office:smarttags" w:element="place">
          <w:r w:rsidRPr="0088411B">
            <w:rPr>
              <w:sz w:val="22"/>
              <w:szCs w:val="22"/>
            </w:rPr>
            <w:t>United Kingdom</w:t>
          </w:r>
        </w:smartTag>
      </w:smartTag>
      <w:r w:rsidRPr="0088411B">
        <w:rPr>
          <w:sz w:val="22"/>
          <w:szCs w:val="22"/>
        </w:rPr>
        <w:t>)</w:t>
      </w:r>
      <w:r>
        <w:rPr>
          <w:sz w:val="22"/>
          <w:szCs w:val="22"/>
        </w:rPr>
        <w:t>, (2005)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4F6078">
        <w:rPr>
          <w:b/>
          <w:sz w:val="22"/>
          <w:szCs w:val="22"/>
        </w:rPr>
        <w:t>Citizens Advice Equal Opportunities Committee</w:t>
      </w:r>
      <w:r>
        <w:rPr>
          <w:sz w:val="22"/>
          <w:szCs w:val="22"/>
        </w:rPr>
        <w:t>, (Elected, 2008 – present)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57348D">
        <w:rPr>
          <w:b/>
          <w:sz w:val="22"/>
          <w:szCs w:val="22"/>
        </w:rPr>
        <w:t>Cross Government Working Group on Anti-Muslim Prejudice</w:t>
      </w:r>
      <w:r>
        <w:rPr>
          <w:sz w:val="22"/>
          <w:szCs w:val="22"/>
        </w:rPr>
        <w:t>, (2012 – 2013)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57348D">
        <w:rPr>
          <w:b/>
          <w:sz w:val="22"/>
          <w:szCs w:val="22"/>
        </w:rPr>
        <w:t>Local Delivery Advisory Group on Preventing Extremism</w:t>
      </w:r>
      <w:r>
        <w:rPr>
          <w:sz w:val="22"/>
          <w:szCs w:val="22"/>
        </w:rPr>
        <w:t>, (2008-2010)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E13117">
        <w:rPr>
          <w:b/>
          <w:sz w:val="22"/>
          <w:szCs w:val="22"/>
        </w:rPr>
        <w:t>London Communities Forum, New Scotland yard</w:t>
      </w:r>
      <w:r>
        <w:rPr>
          <w:sz w:val="22"/>
          <w:szCs w:val="22"/>
        </w:rPr>
        <w:t>, (2013 – present)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Pr="002D25E3">
        <w:rPr>
          <w:b/>
          <w:sz w:val="22"/>
          <w:szCs w:val="22"/>
        </w:rPr>
        <w:t>University of Westminster Independent Enquiry into Extremism</w:t>
      </w:r>
      <w:r>
        <w:rPr>
          <w:sz w:val="22"/>
          <w:szCs w:val="22"/>
        </w:rPr>
        <w:t>, (2015)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School Governor, </w:t>
      </w:r>
      <w:smartTag w:uri="urn:schemas-microsoft-com:office:smarttags" w:element="PlaceName">
        <w:r w:rsidRPr="0088411B">
          <w:rPr>
            <w:b/>
            <w:bCs/>
            <w:sz w:val="22"/>
            <w:szCs w:val="22"/>
          </w:rPr>
          <w:t>Earlham</w:t>
        </w:r>
      </w:smartTag>
      <w:r w:rsidRPr="0088411B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88411B">
          <w:rPr>
            <w:b/>
            <w:bCs/>
            <w:sz w:val="22"/>
            <w:szCs w:val="22"/>
          </w:rPr>
          <w:t>School</w:t>
        </w:r>
      </w:smartTag>
      <w:r w:rsidRPr="0088411B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London</w:t>
          </w:r>
        </w:smartTag>
      </w:smartTag>
      <w:r w:rsidRPr="0088411B">
        <w:rPr>
          <w:sz w:val="22"/>
          <w:szCs w:val="22"/>
        </w:rPr>
        <w:t>, (2004 – 2006)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School Governor, </w:t>
      </w:r>
      <w:smartTag w:uri="urn:schemas-microsoft-com:office:smarttags" w:element="PlaceName">
        <w:r w:rsidRPr="0088411B">
          <w:rPr>
            <w:b/>
            <w:bCs/>
            <w:sz w:val="22"/>
            <w:szCs w:val="22"/>
          </w:rPr>
          <w:t>Oxford</w:t>
        </w:r>
      </w:smartTag>
      <w:r w:rsidRPr="0088411B">
        <w:rPr>
          <w:b/>
          <w:bCs/>
          <w:sz w:val="22"/>
          <w:szCs w:val="22"/>
        </w:rPr>
        <w:t xml:space="preserve"> </w:t>
      </w:r>
      <w:smartTag w:uri="urn:schemas-microsoft-com:office:smarttags" w:element="PlaceName">
        <w:r w:rsidRPr="0088411B">
          <w:rPr>
            <w:b/>
            <w:bCs/>
            <w:sz w:val="22"/>
            <w:szCs w:val="22"/>
          </w:rPr>
          <w:t>Community</w:t>
        </w:r>
      </w:smartTag>
      <w:r w:rsidRPr="0088411B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88411B">
          <w:rPr>
            <w:b/>
            <w:bCs/>
            <w:sz w:val="22"/>
            <w:szCs w:val="22"/>
          </w:rPr>
          <w:t>School</w:t>
        </w:r>
      </w:smartTag>
      <w:r w:rsidRPr="0088411B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8411B">
            <w:rPr>
              <w:sz w:val="22"/>
              <w:szCs w:val="22"/>
            </w:rPr>
            <w:t>Oxford</w:t>
          </w:r>
        </w:smartTag>
      </w:smartTag>
      <w:r w:rsidRPr="0088411B">
        <w:rPr>
          <w:sz w:val="22"/>
          <w:szCs w:val="22"/>
        </w:rPr>
        <w:t>, (2002 - 2004)</w:t>
      </w:r>
    </w:p>
    <w:p w:rsidR="00553904" w:rsidRPr="0088411B" w:rsidRDefault="00553904" w:rsidP="00553904">
      <w:pPr>
        <w:numPr>
          <w:ilvl w:val="0"/>
          <w:numId w:val="1"/>
        </w:numPr>
        <w:rPr>
          <w:sz w:val="22"/>
          <w:szCs w:val="22"/>
        </w:rPr>
      </w:pPr>
      <w:r w:rsidRPr="0088411B">
        <w:rPr>
          <w:sz w:val="22"/>
          <w:szCs w:val="22"/>
        </w:rPr>
        <w:t xml:space="preserve">Social Inclusion Local Government Association Committee Member, </w:t>
      </w:r>
      <w:r w:rsidRPr="0088411B">
        <w:rPr>
          <w:b/>
          <w:bCs/>
          <w:sz w:val="22"/>
          <w:szCs w:val="22"/>
        </w:rPr>
        <w:t xml:space="preserve">Local Government Association, </w:t>
      </w:r>
      <w:r w:rsidRPr="0088411B">
        <w:rPr>
          <w:sz w:val="22"/>
          <w:szCs w:val="22"/>
        </w:rPr>
        <w:t>(2002 - 2004)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Trustee, </w:t>
      </w:r>
      <w:r w:rsidRPr="00B7554E">
        <w:rPr>
          <w:b/>
          <w:sz w:val="22"/>
          <w:szCs w:val="22"/>
        </w:rPr>
        <w:t xml:space="preserve">Future Visions Micro-Finance Fund, </w:t>
      </w:r>
      <w:smartTag w:uri="urn:schemas-microsoft-com:office:smarttags" w:element="City">
        <w:smartTag w:uri="urn:schemas-microsoft-com:office:smarttags" w:element="place">
          <w:r w:rsidRPr="00B7554E">
            <w:rPr>
              <w:b/>
              <w:sz w:val="22"/>
              <w:szCs w:val="22"/>
            </w:rPr>
            <w:t>Palestine</w:t>
          </w:r>
        </w:smartTag>
      </w:smartTag>
      <w:r>
        <w:rPr>
          <w:sz w:val="22"/>
          <w:szCs w:val="22"/>
        </w:rPr>
        <w:t xml:space="preserve"> (2007 – present)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Trustee, </w:t>
      </w:r>
      <w:r w:rsidRPr="002D25E3">
        <w:rPr>
          <w:b/>
          <w:sz w:val="22"/>
          <w:szCs w:val="22"/>
        </w:rPr>
        <w:t>Holocaust Memorial Day</w:t>
      </w:r>
      <w:r>
        <w:rPr>
          <w:sz w:val="22"/>
          <w:szCs w:val="22"/>
        </w:rPr>
        <w:t>, (2014 – present)</w:t>
      </w:r>
    </w:p>
    <w:p w:rsidR="00553904" w:rsidRDefault="00553904" w:rsidP="005539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Trustee, </w:t>
      </w:r>
      <w:r w:rsidRPr="00B7554E">
        <w:rPr>
          <w:b/>
          <w:sz w:val="22"/>
          <w:szCs w:val="22"/>
        </w:rPr>
        <w:t>The Jerusalem Interest Free Micro-Finance Fund, Israel</w:t>
      </w:r>
      <w:r>
        <w:rPr>
          <w:sz w:val="22"/>
          <w:szCs w:val="22"/>
        </w:rPr>
        <w:t xml:space="preserve"> (2007 – present)</w:t>
      </w:r>
    </w:p>
    <w:p w:rsidR="00566E2A" w:rsidRDefault="00566E2A"/>
    <w:sectPr w:rsidR="0056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CC8"/>
    <w:multiLevelType w:val="hybridMultilevel"/>
    <w:tmpl w:val="AE766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4"/>
    <w:rsid w:val="00553904"/>
    <w:rsid w:val="005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73962-6BCF-4D3F-8AED-ABFA13C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53904"/>
    <w:pPr>
      <w:keepNext/>
      <w:outlineLvl w:val="4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53904"/>
    <w:rPr>
      <w:rFonts w:ascii="Calisto MT" w:eastAsia="Times New Roman" w:hAnsi="Calisto M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Fiyaz Mughal</dc:creator>
  <cp:keywords/>
  <dc:description/>
  <cp:lastModifiedBy>Fiyaz Mughal</cp:lastModifiedBy>
  <cp:revision>1</cp:revision>
  <dcterms:created xsi:type="dcterms:W3CDTF">2015-05-31T21:36:00Z</dcterms:created>
  <dcterms:modified xsi:type="dcterms:W3CDTF">2015-05-31T21:37:00Z</dcterms:modified>
</cp:coreProperties>
</file>